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8ED83" w14:textId="7C21F7D5" w:rsidR="00BC2EDC" w:rsidRPr="004D5FD6" w:rsidRDefault="00BC2EDC" w:rsidP="00BC2EDC">
      <w:pPr>
        <w:spacing w:after="0"/>
        <w:rPr>
          <w:b/>
          <w:bCs/>
          <w:sz w:val="28"/>
          <w:szCs w:val="28"/>
          <w:lang w:val="en-GB"/>
        </w:rPr>
      </w:pPr>
      <w:bookmarkStart w:id="0" w:name="bookmark5"/>
      <w:r w:rsidRPr="004D5FD6">
        <w:rPr>
          <w:b/>
          <w:bCs/>
          <w:sz w:val="28"/>
          <w:szCs w:val="28"/>
          <w:lang w:val="en-GB"/>
        </w:rPr>
        <w:t>Verb patterns</w:t>
      </w:r>
      <w:bookmarkEnd w:id="0"/>
    </w:p>
    <w:p w14:paraId="0E1C8B24" w14:textId="77777777" w:rsidR="00BC2EDC" w:rsidRDefault="00BC2EDC" w:rsidP="00BC2EDC">
      <w:pPr>
        <w:spacing w:after="0"/>
        <w:rPr>
          <w:lang w:val="en-GB"/>
        </w:rPr>
      </w:pPr>
      <w:r w:rsidRPr="004D5FD6">
        <w:rPr>
          <w:lang w:val="en-GB"/>
        </w:rPr>
        <w:t xml:space="preserve">When we put two verbs together, the second verb is usually in the infinitive or </w:t>
      </w:r>
      <w:r w:rsidRPr="004D5FD6">
        <w:rPr>
          <w:i/>
          <w:iCs/>
          <w:lang w:val="en-GB"/>
        </w:rPr>
        <w:t>-ing</w:t>
      </w:r>
      <w:r w:rsidRPr="004D5FD6">
        <w:rPr>
          <w:lang w:val="en-GB"/>
        </w:rPr>
        <w:t xml:space="preserve"> form. Which pattern we use depends on the first verb.</w:t>
      </w:r>
    </w:p>
    <w:p w14:paraId="7812AD2B" w14:textId="77777777" w:rsidR="00BC2EDC" w:rsidRPr="004D5FD6" w:rsidRDefault="00BC2EDC" w:rsidP="00BC2EDC">
      <w:pPr>
        <w:spacing w:after="0"/>
        <w:rPr>
          <w:lang w:val="en-GB"/>
        </w:rPr>
      </w:pPr>
    </w:p>
    <w:p w14:paraId="7F8A3EF2" w14:textId="77777777" w:rsidR="00BC2EDC" w:rsidRPr="004D5FD6" w:rsidRDefault="00BC2EDC" w:rsidP="00BC2EDC">
      <w:pPr>
        <w:spacing w:after="0"/>
        <w:rPr>
          <w:b/>
          <w:bCs/>
          <w:lang w:val="en-GB"/>
        </w:rPr>
      </w:pPr>
      <w:r w:rsidRPr="004D5FD6">
        <w:rPr>
          <w:b/>
          <w:bCs/>
          <w:lang w:val="en-GB"/>
        </w:rPr>
        <w:t xml:space="preserve">verb + </w:t>
      </w:r>
      <w:r w:rsidRPr="004D5FD6">
        <w:rPr>
          <w:b/>
          <w:bCs/>
          <w:i/>
          <w:iCs/>
          <w:lang w:val="en-GB"/>
        </w:rPr>
        <w:t>-ing</w:t>
      </w:r>
      <w:r w:rsidRPr="004D5FD6">
        <w:rPr>
          <w:b/>
          <w:bCs/>
          <w:lang w:val="en-GB"/>
        </w:rPr>
        <w:t xml:space="preserve"> form</w:t>
      </w:r>
    </w:p>
    <w:p w14:paraId="759DB6EF" w14:textId="77777777" w:rsidR="00BC2EDC" w:rsidRPr="00655987" w:rsidRDefault="00BC2EDC" w:rsidP="00BC2EDC">
      <w:pPr>
        <w:spacing w:after="0"/>
        <w:rPr>
          <w:color w:val="4472C4" w:themeColor="accent1"/>
          <w:lang w:val="en-GB"/>
        </w:rPr>
      </w:pPr>
      <w:r w:rsidRPr="00655987">
        <w:rPr>
          <w:color w:val="4472C4" w:themeColor="accent1"/>
          <w:lang w:val="en-GB"/>
        </w:rPr>
        <w:t>admit, advise, avoid, can't bear, can't help, carry on, consider, delay, dislike, deny, enjoy, envisage, fancy, feel, finish, give up, have difficulty, like, imagine, intend, it’s no good, it’s not worth, justify, keep (on), mind, practise, propose, put off, recollect, recommend, risk, stop, spend time, suggest</w:t>
      </w:r>
    </w:p>
    <w:p w14:paraId="3E7FD3C1" w14:textId="77777777" w:rsidR="00BC2EDC" w:rsidRPr="004D5FD6" w:rsidRDefault="00BC2EDC" w:rsidP="00BC2EDC">
      <w:pPr>
        <w:spacing w:after="0"/>
        <w:rPr>
          <w:lang w:val="en-GB"/>
        </w:rPr>
      </w:pPr>
    </w:p>
    <w:p w14:paraId="48EB605D" w14:textId="77777777" w:rsidR="00BC2EDC" w:rsidRPr="004D5FD6" w:rsidRDefault="00BC2EDC" w:rsidP="00BC2EDC">
      <w:pPr>
        <w:spacing w:after="0"/>
        <w:rPr>
          <w:b/>
          <w:bCs/>
          <w:lang w:val="en-GB"/>
        </w:rPr>
      </w:pPr>
      <w:r w:rsidRPr="004D5FD6">
        <w:rPr>
          <w:b/>
          <w:bCs/>
          <w:lang w:val="en-GB"/>
        </w:rPr>
        <w:t>verb + infinitive</w:t>
      </w:r>
    </w:p>
    <w:p w14:paraId="08DCB40B" w14:textId="77777777" w:rsidR="00BC2EDC" w:rsidRPr="00655987" w:rsidRDefault="00BC2EDC" w:rsidP="00BC2EDC">
      <w:pPr>
        <w:spacing w:after="0"/>
        <w:rPr>
          <w:color w:val="4472C4" w:themeColor="accent1"/>
          <w:lang w:val="en-GB"/>
        </w:rPr>
      </w:pPr>
      <w:r w:rsidRPr="00655987">
        <w:rPr>
          <w:color w:val="4472C4" w:themeColor="accent1"/>
          <w:lang w:val="en-GB"/>
        </w:rPr>
        <w:t>agree, ask, beg, dare, decide, expect, fail, happen, hope, manage, mean, offer, prepare, pretend, promise, refuse, seem, want, wish, would like, would prefer</w:t>
      </w:r>
    </w:p>
    <w:p w14:paraId="15F3BED3" w14:textId="77777777" w:rsidR="00BC2EDC" w:rsidRPr="004D5FD6" w:rsidRDefault="00BC2EDC" w:rsidP="00BC2EDC">
      <w:pPr>
        <w:numPr>
          <w:ilvl w:val="0"/>
          <w:numId w:val="1"/>
        </w:numPr>
        <w:spacing w:after="0"/>
        <w:rPr>
          <w:lang w:val="en-GB"/>
        </w:rPr>
      </w:pPr>
      <w:r w:rsidRPr="004D5FD6">
        <w:rPr>
          <w:lang w:val="en-GB"/>
        </w:rPr>
        <w:t xml:space="preserve">Some verbs can be followed by an </w:t>
      </w:r>
      <w:r w:rsidRPr="004D5FD6">
        <w:rPr>
          <w:i/>
          <w:iCs/>
          <w:lang w:val="en-GB"/>
        </w:rPr>
        <w:t>-ing</w:t>
      </w:r>
      <w:r w:rsidRPr="004D5FD6">
        <w:rPr>
          <w:lang w:val="en-GB"/>
        </w:rPr>
        <w:t xml:space="preserve"> form or an infinitive with little or no change in meaning: </w:t>
      </w:r>
      <w:r w:rsidRPr="004D5FD6">
        <w:rPr>
          <w:i/>
          <w:iCs/>
          <w:lang w:val="en-GB"/>
        </w:rPr>
        <w:t>like, love, prefer, hate, begin, start, continue, intend.</w:t>
      </w:r>
    </w:p>
    <w:p w14:paraId="42EC5A4D" w14:textId="77777777" w:rsidR="00BC2EDC" w:rsidRPr="004D5FD6" w:rsidRDefault="00BC2EDC" w:rsidP="00BC2EDC">
      <w:pPr>
        <w:numPr>
          <w:ilvl w:val="0"/>
          <w:numId w:val="1"/>
        </w:numPr>
        <w:spacing w:after="0"/>
        <w:rPr>
          <w:lang w:val="en-GB"/>
        </w:rPr>
      </w:pPr>
      <w:r w:rsidRPr="004D5FD6">
        <w:rPr>
          <w:lang w:val="en-GB"/>
        </w:rPr>
        <w:t xml:space="preserve">A few verbs </w:t>
      </w:r>
      <w:r w:rsidRPr="004D5FD6">
        <w:rPr>
          <w:i/>
          <w:iCs/>
          <w:lang w:val="en-GB"/>
        </w:rPr>
        <w:t xml:space="preserve">(forget, go on, regret, remember, stop, try) </w:t>
      </w:r>
      <w:r w:rsidRPr="004D5FD6">
        <w:rPr>
          <w:lang w:val="en-GB"/>
        </w:rPr>
        <w:t>change their meaning depending on whether</w:t>
      </w:r>
      <w:r>
        <w:rPr>
          <w:lang w:val="en-GB"/>
        </w:rPr>
        <w:t xml:space="preserve"> </w:t>
      </w:r>
      <w:r w:rsidRPr="004D5FD6">
        <w:rPr>
          <w:lang w:val="en-GB"/>
        </w:rPr>
        <w:t xml:space="preserve">they are followed by an infinitive or an </w:t>
      </w:r>
      <w:r w:rsidRPr="004D5FD6">
        <w:rPr>
          <w:i/>
          <w:iCs/>
          <w:lang w:val="en-GB"/>
        </w:rPr>
        <w:t>-ing</w:t>
      </w:r>
      <w:r w:rsidRPr="004D5FD6">
        <w:rPr>
          <w:lang w:val="en-GB"/>
        </w:rPr>
        <w:t xml:space="preserve"> form.</w:t>
      </w:r>
    </w:p>
    <w:p w14:paraId="005117EA" w14:textId="77777777" w:rsidR="00BC2EDC" w:rsidRPr="00655987" w:rsidRDefault="00BC2EDC" w:rsidP="00BC2EDC">
      <w:pPr>
        <w:spacing w:after="0"/>
        <w:rPr>
          <w:color w:val="4472C4" w:themeColor="accent1"/>
          <w:lang w:val="en-GB" w:bidi="nl-NL"/>
        </w:rPr>
      </w:pPr>
      <w:r w:rsidRPr="00655987">
        <w:rPr>
          <w:color w:val="4472C4" w:themeColor="accent1"/>
          <w:lang w:val="en-GB" w:bidi="nl-NL"/>
        </w:rPr>
        <w:t>I remember locking the door.</w:t>
      </w:r>
    </w:p>
    <w:p w14:paraId="420F1A9D" w14:textId="77777777" w:rsidR="00BC2EDC" w:rsidRPr="00655987" w:rsidRDefault="00BC2EDC" w:rsidP="00BC2EDC">
      <w:pPr>
        <w:spacing w:after="0"/>
        <w:rPr>
          <w:color w:val="4472C4" w:themeColor="accent1"/>
          <w:lang w:val="en-GB"/>
        </w:rPr>
      </w:pPr>
      <w:r w:rsidRPr="00655987">
        <w:rPr>
          <w:color w:val="4472C4" w:themeColor="accent1"/>
          <w:lang w:val="en-GB"/>
        </w:rPr>
        <w:t>Please remember to lock the door.</w:t>
      </w:r>
    </w:p>
    <w:p w14:paraId="587CD220" w14:textId="77777777" w:rsidR="00BC2EDC" w:rsidRPr="00655987" w:rsidRDefault="00BC2EDC" w:rsidP="00BC2EDC">
      <w:pPr>
        <w:spacing w:after="0"/>
        <w:rPr>
          <w:color w:val="4472C4" w:themeColor="accent1"/>
          <w:lang w:val="en-GB"/>
        </w:rPr>
      </w:pPr>
      <w:r w:rsidRPr="00655987">
        <w:rPr>
          <w:color w:val="4472C4" w:themeColor="accent1"/>
          <w:lang w:val="en-GB"/>
        </w:rPr>
        <w:t>I regret to inform you that you failed the exam.</w:t>
      </w:r>
    </w:p>
    <w:p w14:paraId="4795FCBA" w14:textId="77777777" w:rsidR="00BC2EDC" w:rsidRPr="00655987" w:rsidRDefault="00BC2EDC" w:rsidP="00BC2EDC">
      <w:pPr>
        <w:spacing w:after="0"/>
        <w:rPr>
          <w:color w:val="4472C4" w:themeColor="accent1"/>
          <w:lang w:val="en-GB"/>
        </w:rPr>
      </w:pPr>
      <w:r w:rsidRPr="00655987">
        <w:rPr>
          <w:color w:val="4472C4" w:themeColor="accent1"/>
          <w:lang w:val="en-GB"/>
        </w:rPr>
        <w:t>Do you regret not telling him you loved him?</w:t>
      </w:r>
    </w:p>
    <w:p w14:paraId="600D4303" w14:textId="77777777" w:rsidR="00BC2EDC" w:rsidRPr="004D5FD6" w:rsidRDefault="00BC2EDC" w:rsidP="00BC2EDC">
      <w:pPr>
        <w:numPr>
          <w:ilvl w:val="0"/>
          <w:numId w:val="1"/>
        </w:numPr>
        <w:spacing w:after="0"/>
        <w:rPr>
          <w:lang w:val="en-GB"/>
        </w:rPr>
      </w:pPr>
      <w:r w:rsidRPr="004D5FD6">
        <w:rPr>
          <w:lang w:val="en-GB"/>
        </w:rPr>
        <w:t xml:space="preserve">The verbs </w:t>
      </w:r>
      <w:r w:rsidRPr="004D5FD6">
        <w:rPr>
          <w:i/>
          <w:iCs/>
          <w:lang w:val="en-GB"/>
        </w:rPr>
        <w:t>see, hear, watch</w:t>
      </w:r>
      <w:r w:rsidRPr="004D5FD6">
        <w:rPr>
          <w:lang w:val="en-GB"/>
        </w:rPr>
        <w:t xml:space="preserve"> and </w:t>
      </w:r>
      <w:r w:rsidRPr="004D5FD6">
        <w:rPr>
          <w:i/>
          <w:iCs/>
          <w:lang w:val="en-GB"/>
        </w:rPr>
        <w:t>feel</w:t>
      </w:r>
      <w:r w:rsidRPr="004D5FD6">
        <w:rPr>
          <w:lang w:val="en-GB"/>
        </w:rPr>
        <w:t xml:space="preserve"> can be followed by object + base form to talk about a completed action, or object + </w:t>
      </w:r>
      <w:r w:rsidRPr="004D5FD6">
        <w:rPr>
          <w:i/>
          <w:iCs/>
          <w:lang w:val="en-GB"/>
        </w:rPr>
        <w:t xml:space="preserve">-ing </w:t>
      </w:r>
      <w:r w:rsidRPr="004D5FD6">
        <w:rPr>
          <w:lang w:val="en-GB"/>
        </w:rPr>
        <w:t>form to talk about an action in progress.</w:t>
      </w:r>
    </w:p>
    <w:p w14:paraId="77D0A2F4" w14:textId="77777777" w:rsidR="00BC2EDC" w:rsidRPr="00655987" w:rsidRDefault="00BC2EDC" w:rsidP="00BC2EDC">
      <w:pPr>
        <w:spacing w:after="0"/>
        <w:rPr>
          <w:color w:val="4472C4" w:themeColor="accent1"/>
          <w:lang w:val="en-GB"/>
        </w:rPr>
      </w:pPr>
      <w:r w:rsidRPr="00655987">
        <w:rPr>
          <w:color w:val="4472C4" w:themeColor="accent1"/>
          <w:lang w:val="en-GB"/>
        </w:rPr>
        <w:t>I saw Jo drop her wallet in the street then pick it up.</w:t>
      </w:r>
    </w:p>
    <w:p w14:paraId="1A0854D1" w14:textId="77777777" w:rsidR="00BC2EDC" w:rsidRPr="00655987" w:rsidRDefault="00BC2EDC" w:rsidP="00BC2EDC">
      <w:pPr>
        <w:spacing w:after="0"/>
        <w:rPr>
          <w:color w:val="4472C4" w:themeColor="accent1"/>
          <w:lang w:val="en-GB"/>
        </w:rPr>
      </w:pPr>
      <w:r w:rsidRPr="00655987">
        <w:rPr>
          <w:color w:val="4472C4" w:themeColor="accent1"/>
          <w:lang w:val="en-GB"/>
        </w:rPr>
        <w:t>I saw Emil playing football in the park.</w:t>
      </w:r>
    </w:p>
    <w:p w14:paraId="4CAA983D" w14:textId="77777777" w:rsidR="00BC2EDC" w:rsidRDefault="00BC2EDC" w:rsidP="00BC2EDC">
      <w:pPr>
        <w:spacing w:after="0"/>
        <w:rPr>
          <w:b/>
          <w:bCs/>
          <w:lang w:val="en-GB"/>
        </w:rPr>
      </w:pPr>
    </w:p>
    <w:p w14:paraId="479F2C7C" w14:textId="77777777" w:rsidR="00BC2EDC" w:rsidRPr="004D5FD6" w:rsidRDefault="00BC2EDC" w:rsidP="00BC2EDC">
      <w:pPr>
        <w:spacing w:after="0"/>
        <w:rPr>
          <w:b/>
          <w:bCs/>
          <w:lang w:val="en-GB"/>
        </w:rPr>
      </w:pPr>
      <w:r w:rsidRPr="004D5FD6">
        <w:rPr>
          <w:b/>
          <w:bCs/>
          <w:lang w:val="en-GB"/>
        </w:rPr>
        <w:t>verb + object + infinitive</w:t>
      </w:r>
    </w:p>
    <w:p w14:paraId="407A6019" w14:textId="77777777" w:rsidR="00BC2EDC" w:rsidRPr="00655987" w:rsidRDefault="00BC2EDC" w:rsidP="00BC2EDC">
      <w:pPr>
        <w:spacing w:after="0"/>
        <w:rPr>
          <w:color w:val="4472C4" w:themeColor="accent1"/>
          <w:lang w:val="en-GB"/>
        </w:rPr>
      </w:pPr>
      <w:r w:rsidRPr="00655987">
        <w:rPr>
          <w:color w:val="4472C4" w:themeColor="accent1"/>
          <w:lang w:val="en-GB"/>
        </w:rPr>
        <w:t>allow, ask, command, dare, enable, encourage, expect, forbid, force, get, inspire, invite, order, permit, persuade, remind, request, teach, tell, trust, urge, warn, want, wish, would like, would prefer</w:t>
      </w:r>
    </w:p>
    <w:p w14:paraId="31C56AC3" w14:textId="77777777" w:rsidR="00BC2EDC" w:rsidRPr="004D5FD6" w:rsidRDefault="00BC2EDC" w:rsidP="00BC2EDC">
      <w:pPr>
        <w:spacing w:after="0"/>
        <w:rPr>
          <w:lang w:val="en-GB"/>
        </w:rPr>
      </w:pPr>
    </w:p>
    <w:p w14:paraId="7D9D7FD8" w14:textId="77777777" w:rsidR="00BC2EDC" w:rsidRPr="004D5FD6" w:rsidRDefault="00BC2EDC" w:rsidP="00BC2EDC">
      <w:pPr>
        <w:spacing w:after="0"/>
        <w:rPr>
          <w:b/>
          <w:bCs/>
          <w:lang w:val="en-GB"/>
        </w:rPr>
      </w:pPr>
      <w:r w:rsidRPr="004D5FD6">
        <w:rPr>
          <w:b/>
          <w:bCs/>
          <w:lang w:val="en-GB"/>
        </w:rPr>
        <w:t xml:space="preserve">verb + object + base form (infinitive without </w:t>
      </w:r>
      <w:r w:rsidRPr="004D5FD6">
        <w:rPr>
          <w:b/>
          <w:bCs/>
          <w:i/>
          <w:iCs/>
          <w:lang w:val="en-GB"/>
        </w:rPr>
        <w:t>to)</w:t>
      </w:r>
    </w:p>
    <w:p w14:paraId="1E3E8CD6" w14:textId="77777777" w:rsidR="00BC2EDC" w:rsidRDefault="00BC2EDC" w:rsidP="00BC2EDC">
      <w:pPr>
        <w:spacing w:after="0"/>
        <w:rPr>
          <w:color w:val="4472C4" w:themeColor="accent1"/>
          <w:lang w:val="en-GB"/>
        </w:rPr>
      </w:pPr>
      <w:r w:rsidRPr="00655987">
        <w:rPr>
          <w:color w:val="4472C4" w:themeColor="accent1"/>
          <w:lang w:val="en-GB"/>
        </w:rPr>
        <w:t>help, make, let, know, notice</w:t>
      </w:r>
    </w:p>
    <w:p w14:paraId="60ADC1E3" w14:textId="77777777" w:rsidR="00BC2EDC" w:rsidRPr="00655987" w:rsidRDefault="00BC2EDC" w:rsidP="00BC2EDC">
      <w:pPr>
        <w:spacing w:after="0"/>
        <w:rPr>
          <w:color w:val="4472C4" w:themeColor="accent1"/>
          <w:lang w:val="en-GB"/>
        </w:rPr>
      </w:pPr>
    </w:p>
    <w:p w14:paraId="04F3FAA2" w14:textId="77777777" w:rsidR="00BC2EDC" w:rsidRPr="004D5FD6" w:rsidRDefault="00BC2EDC" w:rsidP="00BC2EDC">
      <w:pPr>
        <w:spacing w:after="0"/>
        <w:rPr>
          <w:b/>
          <w:bCs/>
          <w:lang w:val="en-GB"/>
        </w:rPr>
      </w:pPr>
      <w:r w:rsidRPr="004D5FD6">
        <w:rPr>
          <w:b/>
          <w:bCs/>
          <w:lang w:val="en-GB"/>
        </w:rPr>
        <w:t>(the causative:) verb + object + past participle</w:t>
      </w:r>
    </w:p>
    <w:p w14:paraId="1EE2D22D" w14:textId="77777777" w:rsidR="00BC2EDC" w:rsidRDefault="00BC2EDC" w:rsidP="00BC2EDC">
      <w:pPr>
        <w:spacing w:after="0"/>
        <w:rPr>
          <w:color w:val="4472C4" w:themeColor="accent1"/>
          <w:lang w:val="en-GB" w:bidi="nl-NL"/>
        </w:rPr>
      </w:pPr>
      <w:r w:rsidRPr="00655987">
        <w:rPr>
          <w:color w:val="4472C4" w:themeColor="accent1"/>
          <w:lang w:val="en-GB" w:bidi="nl-NL"/>
        </w:rPr>
        <w:t>get, have</w:t>
      </w:r>
    </w:p>
    <w:p w14:paraId="7EA5BA19" w14:textId="77777777" w:rsidR="00BC2EDC" w:rsidRPr="00655987" w:rsidRDefault="00BC2EDC" w:rsidP="00BC2EDC">
      <w:pPr>
        <w:spacing w:after="0"/>
        <w:rPr>
          <w:color w:val="4472C4" w:themeColor="accent1"/>
          <w:lang w:val="en-GB" w:bidi="nl-NL"/>
        </w:rPr>
      </w:pPr>
    </w:p>
    <w:p w14:paraId="36E1424D" w14:textId="77777777" w:rsidR="00BC2EDC" w:rsidRPr="004D5FD6" w:rsidRDefault="00BC2EDC" w:rsidP="00BC2EDC">
      <w:pPr>
        <w:numPr>
          <w:ilvl w:val="0"/>
          <w:numId w:val="2"/>
        </w:numPr>
        <w:spacing w:after="0"/>
        <w:rPr>
          <w:b/>
          <w:bCs/>
          <w:lang w:val="en-GB"/>
        </w:rPr>
      </w:pPr>
      <w:r w:rsidRPr="004D5FD6">
        <w:rPr>
          <w:b/>
          <w:bCs/>
          <w:lang w:val="en-GB"/>
        </w:rPr>
        <w:t>Complete the sentences with the correct form of the verb in</w:t>
      </w:r>
      <w:r>
        <w:rPr>
          <w:b/>
          <w:bCs/>
          <w:lang w:val="en-GB"/>
        </w:rPr>
        <w:t xml:space="preserve"> </w:t>
      </w:r>
      <w:r w:rsidRPr="004D5FD6">
        <w:rPr>
          <w:b/>
          <w:bCs/>
          <w:lang w:val="en-GB"/>
        </w:rPr>
        <w:t>brackets.</w:t>
      </w:r>
    </w:p>
    <w:p w14:paraId="7AB94921" w14:textId="77777777" w:rsidR="00BC2EDC" w:rsidRPr="00655987" w:rsidRDefault="00BC2EDC" w:rsidP="00BC2EDC">
      <w:pPr>
        <w:numPr>
          <w:ilvl w:val="0"/>
          <w:numId w:val="3"/>
        </w:numPr>
        <w:spacing w:after="0"/>
        <w:rPr>
          <w:lang w:val="en-GB" w:bidi="nl-NL"/>
        </w:rPr>
      </w:pPr>
      <w:r w:rsidRPr="00655987">
        <w:rPr>
          <w:lang w:val="en-GB"/>
        </w:rPr>
        <w:t>I encouraged my friend</w:t>
      </w:r>
      <w:r w:rsidRPr="00655987">
        <w:rPr>
          <w:lang w:val="en-GB"/>
        </w:rPr>
        <w:tab/>
      </w:r>
      <w:r>
        <w:rPr>
          <w:lang w:val="en-GB"/>
        </w:rPr>
        <w:t xml:space="preserve">… </w:t>
      </w:r>
      <w:r w:rsidRPr="00655987">
        <w:rPr>
          <w:lang w:val="en-GB"/>
        </w:rPr>
        <w:t>(stay on) at school for</w:t>
      </w:r>
      <w:r>
        <w:rPr>
          <w:lang w:val="en-GB"/>
        </w:rPr>
        <w:t xml:space="preserve"> </w:t>
      </w:r>
      <w:r w:rsidRPr="00655987">
        <w:rPr>
          <w:lang w:val="en-GB" w:bidi="nl-NL"/>
        </w:rPr>
        <w:t>another</w:t>
      </w:r>
      <w:r>
        <w:rPr>
          <w:lang w:val="en-GB" w:bidi="nl-NL"/>
        </w:rPr>
        <w:t xml:space="preserve"> </w:t>
      </w:r>
      <w:r w:rsidRPr="00655987">
        <w:rPr>
          <w:lang w:val="en-GB" w:bidi="nl-NL"/>
        </w:rPr>
        <w:t>year.</w:t>
      </w:r>
    </w:p>
    <w:p w14:paraId="313769EE" w14:textId="77777777" w:rsidR="00BC2EDC" w:rsidRPr="00655987" w:rsidRDefault="00BC2EDC" w:rsidP="00BC2EDC">
      <w:pPr>
        <w:numPr>
          <w:ilvl w:val="0"/>
          <w:numId w:val="3"/>
        </w:numPr>
        <w:spacing w:after="0"/>
        <w:rPr>
          <w:lang w:val="en-GB" w:bidi="nl-NL"/>
        </w:rPr>
      </w:pPr>
      <w:r w:rsidRPr="00655987">
        <w:rPr>
          <w:lang w:val="en-GB"/>
        </w:rPr>
        <w:t>Did you hear Pavarotti</w:t>
      </w:r>
      <w:r>
        <w:rPr>
          <w:lang w:val="en-GB"/>
        </w:rPr>
        <w:t xml:space="preserve"> …</w:t>
      </w:r>
      <w:r w:rsidRPr="00655987">
        <w:rPr>
          <w:lang w:val="en-GB"/>
        </w:rPr>
        <w:t xml:space="preserve">(sing) </w:t>
      </w:r>
      <w:r w:rsidRPr="00655987">
        <w:rPr>
          <w:i/>
          <w:iCs/>
          <w:lang w:val="en-GB"/>
        </w:rPr>
        <w:t>Nessun Dorma</w:t>
      </w:r>
      <w:r w:rsidRPr="00655987">
        <w:rPr>
          <w:lang w:val="en-GB"/>
        </w:rPr>
        <w:t xml:space="preserve"> at the</w:t>
      </w:r>
      <w:r>
        <w:rPr>
          <w:lang w:val="en-GB"/>
        </w:rPr>
        <w:t xml:space="preserve"> </w:t>
      </w:r>
      <w:r w:rsidRPr="00655987">
        <w:rPr>
          <w:lang w:val="en-GB" w:bidi="nl-NL"/>
        </w:rPr>
        <w:t>concert?</w:t>
      </w:r>
    </w:p>
    <w:p w14:paraId="35E79B84" w14:textId="77777777" w:rsidR="00BC2EDC" w:rsidRPr="00655987" w:rsidRDefault="00BC2EDC" w:rsidP="00BC2EDC">
      <w:pPr>
        <w:numPr>
          <w:ilvl w:val="0"/>
          <w:numId w:val="3"/>
        </w:numPr>
        <w:spacing w:after="0"/>
        <w:rPr>
          <w:lang w:val="en-GB" w:bidi="nl-NL"/>
        </w:rPr>
      </w:pPr>
      <w:r w:rsidRPr="00655987">
        <w:rPr>
          <w:lang w:val="en-GB"/>
        </w:rPr>
        <w:t>We had difficulty</w:t>
      </w:r>
      <w:r>
        <w:rPr>
          <w:lang w:val="en-GB"/>
        </w:rPr>
        <w:t xml:space="preserve"> …</w:t>
      </w:r>
      <w:r w:rsidRPr="00655987">
        <w:rPr>
          <w:lang w:val="en-GB"/>
        </w:rPr>
        <w:t>(get) the car</w:t>
      </w:r>
      <w:r w:rsidRPr="00655987">
        <w:rPr>
          <w:lang w:val="en-GB"/>
        </w:rPr>
        <w:tab/>
      </w:r>
      <w:r>
        <w:rPr>
          <w:lang w:val="en-GB"/>
        </w:rPr>
        <w:t xml:space="preserve"> …</w:t>
      </w:r>
      <w:r w:rsidRPr="00655987">
        <w:rPr>
          <w:lang w:val="en-GB"/>
        </w:rPr>
        <w:t>(start) this</w:t>
      </w:r>
      <w:r>
        <w:rPr>
          <w:lang w:val="en-GB"/>
        </w:rPr>
        <w:t xml:space="preserve"> </w:t>
      </w:r>
      <w:r w:rsidRPr="00655987">
        <w:rPr>
          <w:lang w:val="en-GB" w:bidi="nl-NL"/>
        </w:rPr>
        <w:t>morning.</w:t>
      </w:r>
    </w:p>
    <w:p w14:paraId="1145D872" w14:textId="77777777" w:rsidR="00BC2EDC" w:rsidRPr="004D5FD6" w:rsidRDefault="00BC2EDC" w:rsidP="00BC2EDC">
      <w:pPr>
        <w:numPr>
          <w:ilvl w:val="0"/>
          <w:numId w:val="3"/>
        </w:numPr>
        <w:spacing w:after="0"/>
        <w:rPr>
          <w:lang w:val="en-GB"/>
        </w:rPr>
      </w:pPr>
      <w:r w:rsidRPr="004D5FD6">
        <w:rPr>
          <w:lang w:val="en-GB"/>
        </w:rPr>
        <w:t>Is Jake pretending</w:t>
      </w:r>
      <w:r>
        <w:rPr>
          <w:lang w:val="en-GB"/>
        </w:rPr>
        <w:t xml:space="preserve"> … </w:t>
      </w:r>
      <w:r w:rsidRPr="004D5FD6">
        <w:rPr>
          <w:lang w:val="en-GB"/>
        </w:rPr>
        <w:t>(be) asleep?</w:t>
      </w:r>
    </w:p>
    <w:p w14:paraId="3F8D3773" w14:textId="77777777" w:rsidR="00BC2EDC" w:rsidRPr="00655987" w:rsidRDefault="00BC2EDC" w:rsidP="00BC2EDC">
      <w:pPr>
        <w:numPr>
          <w:ilvl w:val="0"/>
          <w:numId w:val="3"/>
        </w:numPr>
        <w:spacing w:after="0"/>
        <w:rPr>
          <w:lang w:val="en-GB" w:bidi="nl-NL"/>
        </w:rPr>
      </w:pPr>
      <w:r w:rsidRPr="00655987">
        <w:rPr>
          <w:lang w:val="en-GB"/>
        </w:rPr>
        <w:t>While I was in town I stopped at the post office</w:t>
      </w:r>
      <w:r w:rsidRPr="00655987">
        <w:rPr>
          <w:lang w:val="en-GB"/>
        </w:rPr>
        <w:tab/>
      </w:r>
      <w:r>
        <w:rPr>
          <w:lang w:val="en-GB"/>
        </w:rPr>
        <w:t xml:space="preserve">… </w:t>
      </w:r>
      <w:r w:rsidRPr="00655987">
        <w:rPr>
          <w:lang w:val="en-GB" w:bidi="nl-NL"/>
        </w:rPr>
        <w:t>(buy) some stamps.</w:t>
      </w:r>
    </w:p>
    <w:p w14:paraId="27950CCC" w14:textId="77777777" w:rsidR="00BC2EDC" w:rsidRPr="00655987" w:rsidRDefault="00BC2EDC" w:rsidP="00BC2EDC">
      <w:pPr>
        <w:numPr>
          <w:ilvl w:val="0"/>
          <w:numId w:val="3"/>
        </w:numPr>
        <w:spacing w:after="0"/>
        <w:rPr>
          <w:lang w:val="en-GB" w:bidi="nl-NL"/>
        </w:rPr>
      </w:pPr>
      <w:r w:rsidRPr="00655987">
        <w:rPr>
          <w:lang w:val="en-GB"/>
        </w:rPr>
        <w:t>Please remind me</w:t>
      </w:r>
      <w:r>
        <w:rPr>
          <w:lang w:val="en-GB"/>
        </w:rPr>
        <w:t xml:space="preserve"> … </w:t>
      </w:r>
      <w:r w:rsidRPr="00655987">
        <w:rPr>
          <w:lang w:val="en-GB"/>
        </w:rPr>
        <w:t>(phone) Uncle Alan this</w:t>
      </w:r>
      <w:r>
        <w:rPr>
          <w:lang w:val="en-GB"/>
        </w:rPr>
        <w:t xml:space="preserve"> </w:t>
      </w:r>
      <w:r w:rsidRPr="00655987">
        <w:rPr>
          <w:lang w:val="en-GB" w:bidi="nl-NL"/>
        </w:rPr>
        <w:t>evening.</w:t>
      </w:r>
    </w:p>
    <w:p w14:paraId="1C18B5AB" w14:textId="77777777" w:rsidR="00BC2EDC" w:rsidRPr="004D5FD6" w:rsidRDefault="00BC2EDC" w:rsidP="00BC2EDC">
      <w:pPr>
        <w:numPr>
          <w:ilvl w:val="0"/>
          <w:numId w:val="3"/>
        </w:numPr>
        <w:spacing w:after="0"/>
        <w:rPr>
          <w:lang w:val="en-GB"/>
        </w:rPr>
      </w:pPr>
      <w:r w:rsidRPr="004D5FD6">
        <w:rPr>
          <w:lang w:val="en-GB"/>
        </w:rPr>
        <w:t>Why do you keep on</w:t>
      </w:r>
      <w:r>
        <w:rPr>
          <w:lang w:val="en-GB"/>
        </w:rPr>
        <w:t xml:space="preserve">  … </w:t>
      </w:r>
      <w:r w:rsidRPr="004D5FD6">
        <w:rPr>
          <w:lang w:val="en-GB"/>
        </w:rPr>
        <w:t>interrupt) me?</w:t>
      </w:r>
    </w:p>
    <w:p w14:paraId="7AFE2680" w14:textId="440965F7" w:rsidR="00BC2EDC" w:rsidRPr="004D5FD6" w:rsidRDefault="00C75AB5" w:rsidP="00BC2EDC">
      <w:pPr>
        <w:numPr>
          <w:ilvl w:val="0"/>
          <w:numId w:val="3"/>
        </w:numPr>
        <w:spacing w:after="0"/>
        <w:rPr>
          <w:lang w:val="en-GB"/>
        </w:rPr>
      </w:pPr>
      <w:r>
        <w:rPr>
          <w:lang w:val="en-GB"/>
        </w:rPr>
        <w:t>I</w:t>
      </w:r>
      <w:r w:rsidR="00BC2EDC" w:rsidRPr="004D5FD6">
        <w:rPr>
          <w:lang w:val="en-GB"/>
        </w:rPr>
        <w:t>’m going to have my hair</w:t>
      </w:r>
      <w:r w:rsidR="00BC2EDC">
        <w:rPr>
          <w:lang w:val="en-GB"/>
        </w:rPr>
        <w:t xml:space="preserve"> … </w:t>
      </w:r>
      <w:r w:rsidR="00BC2EDC" w:rsidRPr="004D5FD6">
        <w:rPr>
          <w:lang w:val="en-GB"/>
        </w:rPr>
        <w:t>(cut) this afte</w:t>
      </w:r>
      <w:r w:rsidR="00BC2EDC">
        <w:rPr>
          <w:lang w:val="en-GB"/>
        </w:rPr>
        <w:t>rn</w:t>
      </w:r>
      <w:r w:rsidR="00BC2EDC" w:rsidRPr="004D5FD6">
        <w:rPr>
          <w:lang w:val="en-GB"/>
        </w:rPr>
        <w:t>oon.</w:t>
      </w:r>
    </w:p>
    <w:p w14:paraId="03180459" w14:textId="77777777" w:rsidR="00BC2EDC" w:rsidRPr="004D5FD6" w:rsidRDefault="00BC2EDC" w:rsidP="00BC2EDC">
      <w:pPr>
        <w:numPr>
          <w:ilvl w:val="0"/>
          <w:numId w:val="3"/>
        </w:numPr>
        <w:spacing w:after="0"/>
        <w:rPr>
          <w:lang w:val="en-GB"/>
        </w:rPr>
      </w:pPr>
      <w:r w:rsidRPr="004D5FD6">
        <w:rPr>
          <w:lang w:val="en-GB"/>
        </w:rPr>
        <w:t>I can’t help</w:t>
      </w:r>
      <w:r>
        <w:rPr>
          <w:lang w:val="en-GB"/>
        </w:rPr>
        <w:t xml:space="preserve"> … </w:t>
      </w:r>
      <w:r w:rsidRPr="004D5FD6">
        <w:rPr>
          <w:lang w:val="en-GB"/>
        </w:rPr>
        <w:t>(want) Kevin</w:t>
      </w:r>
      <w:r>
        <w:rPr>
          <w:lang w:val="en-GB"/>
        </w:rPr>
        <w:t xml:space="preserve"> …</w:t>
      </w:r>
      <w:r w:rsidRPr="004D5FD6">
        <w:rPr>
          <w:lang w:val="en-GB"/>
        </w:rPr>
        <w:t>(ask) me out.</w:t>
      </w:r>
    </w:p>
    <w:p w14:paraId="4B6B89F2" w14:textId="77777777" w:rsidR="00BC2EDC" w:rsidRPr="00655987" w:rsidRDefault="00BC2EDC" w:rsidP="00BC2EDC">
      <w:pPr>
        <w:numPr>
          <w:ilvl w:val="0"/>
          <w:numId w:val="3"/>
        </w:numPr>
        <w:spacing w:after="0"/>
        <w:rPr>
          <w:lang w:val="en-GB"/>
        </w:rPr>
      </w:pPr>
      <w:r w:rsidRPr="00655987">
        <w:rPr>
          <w:lang w:val="en-GB"/>
        </w:rPr>
        <w:t>My dad is allowing me … (go) to the pop concert,</w:t>
      </w:r>
      <w:r>
        <w:rPr>
          <w:lang w:val="en-GB"/>
        </w:rPr>
        <w:t xml:space="preserve"> </w:t>
      </w:r>
      <w:r w:rsidRPr="00655987">
        <w:rPr>
          <w:lang w:val="en-GB"/>
        </w:rPr>
        <w:t>but he’s made me</w:t>
      </w:r>
      <w:r>
        <w:rPr>
          <w:lang w:val="en-GB"/>
        </w:rPr>
        <w:t xml:space="preserve"> … </w:t>
      </w:r>
      <w:r w:rsidRPr="00655987">
        <w:rPr>
          <w:lang w:val="en-GB"/>
        </w:rPr>
        <w:t>(promise)</w:t>
      </w:r>
      <w:r>
        <w:rPr>
          <w:lang w:val="en-GB"/>
        </w:rPr>
        <w:t xml:space="preserve"> …</w:t>
      </w:r>
      <w:r w:rsidRPr="00655987">
        <w:rPr>
          <w:lang w:val="en-GB"/>
        </w:rPr>
        <w:t>(be) home</w:t>
      </w:r>
    </w:p>
    <w:p w14:paraId="7797EAEB" w14:textId="77777777" w:rsidR="00BC2EDC" w:rsidRDefault="00BC2EDC" w:rsidP="00BC2EDC">
      <w:pPr>
        <w:spacing w:after="0"/>
        <w:rPr>
          <w:lang w:val="en-GB"/>
        </w:rPr>
      </w:pPr>
      <w:r w:rsidRPr="004D5FD6">
        <w:rPr>
          <w:lang w:val="en-GB"/>
        </w:rPr>
        <w:t>by midnight.</w:t>
      </w:r>
    </w:p>
    <w:p w14:paraId="7A2229F8" w14:textId="77777777" w:rsidR="00E3397C" w:rsidRDefault="00C75AB5"/>
    <w:sectPr w:rsidR="00E339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E2160"/>
    <w:multiLevelType w:val="multilevel"/>
    <w:tmpl w:val="38A80612"/>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A37F3B"/>
    <w:multiLevelType w:val="multilevel"/>
    <w:tmpl w:val="8188A692"/>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C70E52"/>
    <w:multiLevelType w:val="multilevel"/>
    <w:tmpl w:val="331E6474"/>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DC"/>
    <w:rsid w:val="00694DFD"/>
    <w:rsid w:val="007B196F"/>
    <w:rsid w:val="00BC2EDC"/>
    <w:rsid w:val="00C75A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5142F"/>
  <w15:chartTrackingRefBased/>
  <w15:docId w15:val="{40B475FE-B6C6-4BAB-BF5A-D1F8B6B3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2ED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369</Words>
  <Characters>2030</Characters>
  <Application>Microsoft Office Word</Application>
  <DocSecurity>0</DocSecurity>
  <Lines>16</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van Hoorn</dc:creator>
  <cp:keywords/>
  <dc:description/>
  <cp:lastModifiedBy>Hoorn, HF (Joyce) van</cp:lastModifiedBy>
  <cp:revision>2</cp:revision>
  <dcterms:created xsi:type="dcterms:W3CDTF">2021-02-02T15:27:00Z</dcterms:created>
  <dcterms:modified xsi:type="dcterms:W3CDTF">2021-04-12T09:18:00Z</dcterms:modified>
</cp:coreProperties>
</file>